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79" w:rsidRDefault="00926F29">
      <w:pPr>
        <w:rPr>
          <w:sz w:val="24"/>
          <w:szCs w:val="24"/>
        </w:rPr>
      </w:pPr>
      <w:bookmarkStart w:id="0" w:name="_GoBack"/>
      <w:bookmarkEnd w:id="0"/>
      <w:r>
        <w:rPr>
          <w:sz w:val="24"/>
          <w:szCs w:val="24"/>
        </w:rPr>
        <w:t>Liebe Schülerinnern und Schüler !</w:t>
      </w:r>
      <w:r>
        <w:rPr>
          <w:sz w:val="24"/>
          <w:szCs w:val="24"/>
        </w:rPr>
        <w:br/>
      </w:r>
      <w:r>
        <w:rPr>
          <w:sz w:val="24"/>
          <w:szCs w:val="24"/>
        </w:rPr>
        <w:t>Da wir ja momentan keinen Sportunterricht haben, wir aber alle wissen, wie wichtig Bewegung ist, möchten wir, dass du dich jeden Tag (oder zumindest so oft wie möglich) bewegst. Egal in welcher Weise und wie lange – alles was mit Bewegung zu tun hat - zähl</w:t>
      </w:r>
      <w:r>
        <w:rPr>
          <w:sz w:val="24"/>
          <w:szCs w:val="24"/>
        </w:rPr>
        <w:t>t.</w:t>
      </w:r>
      <w:r>
        <w:rPr>
          <w:noProof/>
          <w:lang w:val="en-US"/>
        </w:rPr>
        <w:drawing>
          <wp:anchor distT="0" distB="0" distL="114300" distR="114300" simplePos="0" relativeHeight="251658240" behindDoc="0" locked="0" layoutInCell="1" hidden="0" allowOverlap="1">
            <wp:simplePos x="0" y="0"/>
            <wp:positionH relativeFrom="column">
              <wp:posOffset>6179820</wp:posOffset>
            </wp:positionH>
            <wp:positionV relativeFrom="paragraph">
              <wp:posOffset>-196849</wp:posOffset>
            </wp:positionV>
            <wp:extent cx="541586" cy="541586"/>
            <wp:effectExtent l="62765" t="62765" r="62765" b="62765"/>
            <wp:wrapNone/>
            <wp:docPr id="2" name="image3.jpg" descr="Image result for smileys sport | Emoticon, Lustige smileys, Smileys"/>
            <wp:cNvGraphicFramePr/>
            <a:graphic xmlns:a="http://schemas.openxmlformats.org/drawingml/2006/main">
              <a:graphicData uri="http://schemas.openxmlformats.org/drawingml/2006/picture">
                <pic:pic xmlns:pic="http://schemas.openxmlformats.org/drawingml/2006/picture">
                  <pic:nvPicPr>
                    <pic:cNvPr id="0" name="image3.jpg" descr="Image result for smileys sport | Emoticon, Lustige smileys, Smileys"/>
                    <pic:cNvPicPr preferRelativeResize="0"/>
                  </pic:nvPicPr>
                  <pic:blipFill>
                    <a:blip r:embed="rId4"/>
                    <a:srcRect/>
                    <a:stretch>
                      <a:fillRect/>
                    </a:stretch>
                  </pic:blipFill>
                  <pic:spPr>
                    <a:xfrm rot="934523">
                      <a:off x="0" y="0"/>
                      <a:ext cx="541586" cy="541586"/>
                    </a:xfrm>
                    <a:prstGeom prst="rect">
                      <a:avLst/>
                    </a:prstGeom>
                    <a:ln/>
                  </pic:spPr>
                </pic:pic>
              </a:graphicData>
            </a:graphic>
          </wp:anchor>
        </w:drawing>
      </w:r>
    </w:p>
    <w:p w:rsidR="00D71879" w:rsidRDefault="00926F29">
      <w:pPr>
        <w:rPr>
          <w:sz w:val="24"/>
          <w:szCs w:val="24"/>
        </w:rPr>
      </w:pPr>
      <w:r>
        <w:rPr>
          <w:sz w:val="24"/>
          <w:szCs w:val="24"/>
        </w:rPr>
        <w:t xml:space="preserve">Gib dein Protokoll ab, wenn es voll ist, und beginne einfach wieder ein Neues! </w:t>
      </w: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087"/>
        <w:gridCol w:w="1956"/>
      </w:tblGrid>
      <w:tr w:rsidR="00D71879">
        <w:trPr>
          <w:trHeight w:val="567"/>
        </w:trPr>
        <w:tc>
          <w:tcPr>
            <w:tcW w:w="1413" w:type="dxa"/>
            <w:vAlign w:val="center"/>
          </w:tcPr>
          <w:p w:rsidR="00D71879" w:rsidRDefault="00926F29">
            <w:pPr>
              <w:jc w:val="center"/>
              <w:rPr>
                <w:sz w:val="28"/>
                <w:szCs w:val="28"/>
              </w:rPr>
            </w:pPr>
            <w:r>
              <w:rPr>
                <w:sz w:val="28"/>
                <w:szCs w:val="28"/>
              </w:rPr>
              <w:t>Datum</w:t>
            </w:r>
          </w:p>
        </w:tc>
        <w:tc>
          <w:tcPr>
            <w:tcW w:w="7087" w:type="dxa"/>
            <w:vAlign w:val="center"/>
          </w:tcPr>
          <w:p w:rsidR="00D71879" w:rsidRDefault="00926F29">
            <w:pPr>
              <w:jc w:val="center"/>
              <w:rPr>
                <w:sz w:val="28"/>
                <w:szCs w:val="28"/>
              </w:rPr>
            </w:pPr>
            <w:r>
              <w:rPr>
                <w:sz w:val="28"/>
                <w:szCs w:val="28"/>
              </w:rPr>
              <w:t>Art der Bewegung  (Kurzbeschreibung)</w:t>
            </w:r>
          </w:p>
        </w:tc>
        <w:tc>
          <w:tcPr>
            <w:tcW w:w="1956" w:type="dxa"/>
            <w:vAlign w:val="center"/>
          </w:tcPr>
          <w:p w:rsidR="00D71879" w:rsidRDefault="00926F29">
            <w:pPr>
              <w:jc w:val="center"/>
              <w:rPr>
                <w:sz w:val="28"/>
                <w:szCs w:val="28"/>
              </w:rPr>
            </w:pPr>
            <w:r>
              <w:rPr>
                <w:sz w:val="28"/>
                <w:szCs w:val="28"/>
              </w:rPr>
              <w:t>Dauer</w:t>
            </w:r>
          </w:p>
        </w:tc>
      </w:tr>
      <w:tr w:rsidR="00D71879">
        <w:trPr>
          <w:trHeight w:val="567"/>
        </w:trPr>
        <w:tc>
          <w:tcPr>
            <w:tcW w:w="1413" w:type="dxa"/>
            <w:vAlign w:val="center"/>
          </w:tcPr>
          <w:p w:rsidR="00D71879" w:rsidRDefault="00926F29">
            <w:pPr>
              <w:rPr>
                <w:sz w:val="28"/>
                <w:szCs w:val="28"/>
              </w:rPr>
            </w:pPr>
            <w:r>
              <w:rPr>
                <w:sz w:val="28"/>
                <w:szCs w:val="28"/>
              </w:rPr>
              <w:t>11.5.</w:t>
            </w:r>
          </w:p>
        </w:tc>
        <w:tc>
          <w:tcPr>
            <w:tcW w:w="7087" w:type="dxa"/>
            <w:vAlign w:val="center"/>
          </w:tcPr>
          <w:p w:rsidR="00D71879" w:rsidRDefault="00926F29">
            <w:pPr>
              <w:rPr>
                <w:sz w:val="28"/>
                <w:szCs w:val="28"/>
              </w:rPr>
            </w:pPr>
            <w:r>
              <w:rPr>
                <w:sz w:val="28"/>
                <w:szCs w:val="28"/>
              </w:rPr>
              <w:t>Trampolinspringen</w:t>
            </w:r>
          </w:p>
        </w:tc>
        <w:tc>
          <w:tcPr>
            <w:tcW w:w="1956" w:type="dxa"/>
            <w:vAlign w:val="center"/>
          </w:tcPr>
          <w:p w:rsidR="00D71879" w:rsidRDefault="00926F29">
            <w:pPr>
              <w:rPr>
                <w:sz w:val="28"/>
                <w:szCs w:val="28"/>
              </w:rPr>
            </w:pPr>
            <w:r>
              <w:rPr>
                <w:sz w:val="28"/>
                <w:szCs w:val="28"/>
              </w:rPr>
              <w:t>15 min</w:t>
            </w:r>
          </w:p>
        </w:tc>
      </w:tr>
      <w:tr w:rsidR="00D71879">
        <w:trPr>
          <w:trHeight w:val="567"/>
        </w:trPr>
        <w:tc>
          <w:tcPr>
            <w:tcW w:w="1413" w:type="dxa"/>
            <w:vAlign w:val="center"/>
          </w:tcPr>
          <w:p w:rsidR="00D71879" w:rsidRDefault="00926F29">
            <w:pPr>
              <w:rPr>
                <w:sz w:val="28"/>
                <w:szCs w:val="28"/>
              </w:rPr>
            </w:pPr>
            <w:r>
              <w:rPr>
                <w:sz w:val="28"/>
                <w:szCs w:val="28"/>
              </w:rPr>
              <w:t>13.5.</w:t>
            </w:r>
          </w:p>
        </w:tc>
        <w:tc>
          <w:tcPr>
            <w:tcW w:w="7087" w:type="dxa"/>
            <w:vAlign w:val="center"/>
          </w:tcPr>
          <w:p w:rsidR="00D71879" w:rsidRDefault="00926F29">
            <w:pPr>
              <w:rPr>
                <w:sz w:val="28"/>
                <w:szCs w:val="28"/>
              </w:rPr>
            </w:pPr>
            <w:r>
              <w:rPr>
                <w:sz w:val="28"/>
                <w:szCs w:val="28"/>
              </w:rPr>
              <w:t>Radfahren (</w:t>
            </w:r>
            <w:proofErr w:type="spellStart"/>
            <w:r>
              <w:rPr>
                <w:sz w:val="28"/>
                <w:szCs w:val="28"/>
              </w:rPr>
              <w:t>mountainbiken</w:t>
            </w:r>
            <w:proofErr w:type="spellEnd"/>
            <w:r>
              <w:rPr>
                <w:sz w:val="28"/>
                <w:szCs w:val="28"/>
              </w:rPr>
              <w:t xml:space="preserve">; </w:t>
            </w:r>
            <w:proofErr w:type="spellStart"/>
            <w:r>
              <w:rPr>
                <w:sz w:val="28"/>
                <w:szCs w:val="28"/>
              </w:rPr>
              <w:t>freeriden</w:t>
            </w:r>
            <w:proofErr w:type="spellEnd"/>
            <w:r>
              <w:rPr>
                <w:sz w:val="28"/>
                <w:szCs w:val="28"/>
              </w:rPr>
              <w:t xml:space="preserve">……….), </w:t>
            </w:r>
          </w:p>
        </w:tc>
        <w:tc>
          <w:tcPr>
            <w:tcW w:w="1956" w:type="dxa"/>
            <w:vAlign w:val="center"/>
          </w:tcPr>
          <w:p w:rsidR="00D71879" w:rsidRDefault="00926F29">
            <w:pPr>
              <w:rPr>
                <w:sz w:val="28"/>
                <w:szCs w:val="28"/>
              </w:rPr>
            </w:pPr>
            <w:bookmarkStart w:id="1" w:name="_gjdgxs" w:colFirst="0" w:colLast="0"/>
            <w:bookmarkEnd w:id="1"/>
            <w:r>
              <w:rPr>
                <w:sz w:val="28"/>
                <w:szCs w:val="28"/>
              </w:rPr>
              <w:t>40 min</w:t>
            </w: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67"/>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r w:rsidR="00D71879">
        <w:trPr>
          <w:trHeight w:val="586"/>
        </w:trPr>
        <w:tc>
          <w:tcPr>
            <w:tcW w:w="1413" w:type="dxa"/>
          </w:tcPr>
          <w:p w:rsidR="00D71879" w:rsidRDefault="00D71879">
            <w:pPr>
              <w:rPr>
                <w:sz w:val="28"/>
                <w:szCs w:val="28"/>
              </w:rPr>
            </w:pPr>
          </w:p>
        </w:tc>
        <w:tc>
          <w:tcPr>
            <w:tcW w:w="7087" w:type="dxa"/>
          </w:tcPr>
          <w:p w:rsidR="00D71879" w:rsidRDefault="00D71879">
            <w:pPr>
              <w:rPr>
                <w:sz w:val="28"/>
                <w:szCs w:val="28"/>
              </w:rPr>
            </w:pPr>
          </w:p>
        </w:tc>
        <w:tc>
          <w:tcPr>
            <w:tcW w:w="1956" w:type="dxa"/>
          </w:tcPr>
          <w:p w:rsidR="00D71879" w:rsidRDefault="00D71879">
            <w:pPr>
              <w:rPr>
                <w:sz w:val="28"/>
                <w:szCs w:val="28"/>
              </w:rPr>
            </w:pPr>
          </w:p>
        </w:tc>
      </w:tr>
    </w:tbl>
    <w:p w:rsidR="00D71879" w:rsidRDefault="00926F29">
      <w:pPr>
        <w:jc w:val="center"/>
        <w:rPr>
          <w:rFonts w:ascii="Quintessential" w:eastAsia="Quintessential" w:hAnsi="Quintessential" w:cs="Quintessential"/>
          <w:sz w:val="28"/>
          <w:szCs w:val="28"/>
        </w:rPr>
      </w:pPr>
      <w:r>
        <w:rPr>
          <w:rFonts w:ascii="Quintessential" w:eastAsia="Quintessential" w:hAnsi="Quintessential" w:cs="Quintessential"/>
          <w:sz w:val="40"/>
          <w:szCs w:val="40"/>
        </w:rPr>
        <w:br/>
      </w:r>
      <w:r>
        <w:rPr>
          <w:rFonts w:ascii="Quintessential" w:eastAsia="Quintessential" w:hAnsi="Quintessential" w:cs="Quintessential"/>
          <w:sz w:val="28"/>
          <w:szCs w:val="28"/>
        </w:rPr>
        <w:t>Viel Spaß wünschen dir deine Sportlehrer</w:t>
      </w:r>
      <w:r>
        <w:rPr>
          <w:noProof/>
          <w:lang w:val="en-US"/>
        </w:rPr>
        <w:drawing>
          <wp:anchor distT="0" distB="0" distL="114300" distR="114300" simplePos="0" relativeHeight="251659264" behindDoc="0" locked="0" layoutInCell="1" hidden="0" allowOverlap="1">
            <wp:simplePos x="0" y="0"/>
            <wp:positionH relativeFrom="column">
              <wp:posOffset>222885</wp:posOffset>
            </wp:positionH>
            <wp:positionV relativeFrom="paragraph">
              <wp:posOffset>156210</wp:posOffset>
            </wp:positionV>
            <wp:extent cx="724572" cy="724572"/>
            <wp:effectExtent l="36182" t="36182" r="36182" b="36182"/>
            <wp:wrapNone/>
            <wp:docPr id="1" name="image2.jpg" descr="Gelbes Emoticon Auf Einem Skateboard Ausdruck Von Emotionen Im ..."/>
            <wp:cNvGraphicFramePr/>
            <a:graphic xmlns:a="http://schemas.openxmlformats.org/drawingml/2006/main">
              <a:graphicData uri="http://schemas.openxmlformats.org/drawingml/2006/picture">
                <pic:pic xmlns:pic="http://schemas.openxmlformats.org/drawingml/2006/picture">
                  <pic:nvPicPr>
                    <pic:cNvPr id="0" name="image2.jpg" descr="Gelbes Emoticon Auf Einem Skateboard Ausdruck Von Emotionen Im ..."/>
                    <pic:cNvPicPr preferRelativeResize="0"/>
                  </pic:nvPicPr>
                  <pic:blipFill>
                    <a:blip r:embed="rId5"/>
                    <a:srcRect/>
                    <a:stretch>
                      <a:fillRect/>
                    </a:stretch>
                  </pic:blipFill>
                  <pic:spPr>
                    <a:xfrm rot="21236825">
                      <a:off x="0" y="0"/>
                      <a:ext cx="724572" cy="724572"/>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5857240</wp:posOffset>
            </wp:positionH>
            <wp:positionV relativeFrom="paragraph">
              <wp:posOffset>366419</wp:posOffset>
            </wp:positionV>
            <wp:extent cx="629400" cy="563042"/>
            <wp:effectExtent l="50413" t="57805" r="50413" b="57805"/>
            <wp:wrapNone/>
            <wp:docPr id="3" name="image1.jpg" descr="Emoticon+running Stock-Vektorgrafiken, Bilder und künstlerische ..."/>
            <wp:cNvGraphicFramePr/>
            <a:graphic xmlns:a="http://schemas.openxmlformats.org/drawingml/2006/main">
              <a:graphicData uri="http://schemas.openxmlformats.org/drawingml/2006/picture">
                <pic:pic xmlns:pic="http://schemas.openxmlformats.org/drawingml/2006/picture">
                  <pic:nvPicPr>
                    <pic:cNvPr id="0" name="image1.jpg" descr="Emoticon+running Stock-Vektorgrafiken, Bilder und künstlerische ..."/>
                    <pic:cNvPicPr preferRelativeResize="0"/>
                  </pic:nvPicPr>
                  <pic:blipFill>
                    <a:blip r:embed="rId6"/>
                    <a:srcRect/>
                    <a:stretch>
                      <a:fillRect/>
                    </a:stretch>
                  </pic:blipFill>
                  <pic:spPr>
                    <a:xfrm rot="699775">
                      <a:off x="0" y="0"/>
                      <a:ext cx="629400" cy="563042"/>
                    </a:xfrm>
                    <a:prstGeom prst="rect">
                      <a:avLst/>
                    </a:prstGeom>
                    <a:ln/>
                  </pic:spPr>
                </pic:pic>
              </a:graphicData>
            </a:graphic>
          </wp:anchor>
        </w:drawing>
      </w:r>
    </w:p>
    <w:sectPr w:rsidR="00D7187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intessent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79"/>
    <w:rsid w:val="00926F29"/>
    <w:rsid w:val="00D7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BF9C8-C937-4DE9-AE7A-14D860E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2020-05-18T12:10:00Z</dcterms:created>
  <dcterms:modified xsi:type="dcterms:W3CDTF">2020-05-18T12:10:00Z</dcterms:modified>
</cp:coreProperties>
</file>